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CC4BBC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10.11.2025</w:t>
            </w:r>
          </w:p>
        </w:tc>
        <w:tc>
          <w:tcPr>
            <w:tcW w:w="4803" w:type="dxa"/>
          </w:tcPr>
          <w:p w:rsidR="001433EB" w:rsidRPr="00B95C8C" w:rsidRDefault="00CC4BBC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1072 -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157F11" w:rsidRPr="00BB6362" w:rsidRDefault="00157F11" w:rsidP="00157F11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157F11" w:rsidTr="00CD597F">
        <w:tc>
          <w:tcPr>
            <w:tcW w:w="5495" w:type="dxa"/>
          </w:tcPr>
          <w:p w:rsidR="00157F11" w:rsidRDefault="00157F11" w:rsidP="000049B0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5D3F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создании Комиссии </w:t>
            </w:r>
            <w:r w:rsidR="00AB12D1" w:rsidRPr="009D7C94">
              <w:rPr>
                <w:rFonts w:ascii="Times New Roman" w:hAnsi="Times New Roman" w:cs="Times New Roman"/>
                <w:sz w:val="28"/>
                <w:szCs w:val="28"/>
              </w:rPr>
              <w:t>Усть-Абаканского муниципального района</w:t>
            </w:r>
            <w:r w:rsidR="00AB1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12D1" w:rsidRPr="009D7C94">
              <w:rPr>
                <w:rFonts w:ascii="Times New Roman" w:hAnsi="Times New Roman" w:cs="Times New Roman"/>
                <w:sz w:val="28"/>
                <w:szCs w:val="28"/>
              </w:rPr>
              <w:t>Республики Хакасия</w:t>
            </w:r>
            <w:r w:rsidR="00AB1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9D7C94">
              <w:rPr>
                <w:rFonts w:ascii="Times New Roman" w:hAnsi="Times New Roman" w:cs="Times New Roman"/>
                <w:sz w:val="28"/>
                <w:szCs w:val="28"/>
              </w:rPr>
              <w:t>увековечиванию памяти защитников Отечества,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7C94">
              <w:rPr>
                <w:rFonts w:ascii="Times New Roman" w:hAnsi="Times New Roman" w:cs="Times New Roman"/>
                <w:sz w:val="28"/>
                <w:szCs w:val="28"/>
              </w:rPr>
              <w:t>в том числе погибших (умерших)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7C94">
              <w:rPr>
                <w:rFonts w:ascii="Times New Roman" w:hAnsi="Times New Roman" w:cs="Times New Roman"/>
                <w:sz w:val="28"/>
                <w:szCs w:val="28"/>
              </w:rPr>
              <w:t>участников Специальной военной операции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57F11" w:rsidRDefault="00157F11" w:rsidP="00157F11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7F11" w:rsidRDefault="00157F11" w:rsidP="00157F11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C94">
        <w:rPr>
          <w:rFonts w:ascii="Times New Roman" w:hAnsi="Times New Roman" w:cs="Times New Roman"/>
          <w:sz w:val="28"/>
          <w:szCs w:val="28"/>
        </w:rPr>
        <w:tab/>
        <w:t>В соответствии с Едиными рекомендациями по увековечению памяти защитников Отечества, в том числе погибших (умерших) участников Специальной военной операции, утвержденными первым заместителем Председателя Правительства Российской Федерации Д. Мантуровым от 30 августа 2025 года № МД-П4-32257 (далее - Единые рекомендации), подготовленными в соответствии с пунктом 4 перечня поручений Президента Российской Федерации от 29 мая 2025 г. № Пр-1223,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D7C94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</w:p>
    <w:p w:rsidR="00157F11" w:rsidRPr="003F7AF3" w:rsidRDefault="00157F11" w:rsidP="00157F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AF3">
        <w:rPr>
          <w:rFonts w:ascii="Times New Roman" w:hAnsi="Times New Roman" w:cs="Times New Roman"/>
          <w:bCs/>
          <w:color w:val="000000"/>
          <w:sz w:val="28"/>
          <w:szCs w:val="28"/>
        </w:rPr>
        <w:t>ПОСТАНОВЛЯЕТ:</w:t>
      </w:r>
    </w:p>
    <w:p w:rsidR="00157F11" w:rsidRDefault="00157F11" w:rsidP="00157F11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C94">
        <w:rPr>
          <w:rFonts w:ascii="Times New Roman" w:hAnsi="Times New Roman" w:cs="Times New Roman"/>
          <w:sz w:val="28"/>
          <w:szCs w:val="28"/>
        </w:rPr>
        <w:t xml:space="preserve">1. Создать Комиссию </w:t>
      </w:r>
      <w:r w:rsidR="00AB12D1"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 w:rsidR="00D62615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9D7C94">
        <w:rPr>
          <w:rFonts w:ascii="Times New Roman" w:hAnsi="Times New Roman" w:cs="Times New Roman"/>
          <w:sz w:val="28"/>
          <w:szCs w:val="28"/>
        </w:rPr>
        <w:t xml:space="preserve">по увековечиванию памяти защитников Отечества, в том числе погибших (умерших) участников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D7C94">
        <w:rPr>
          <w:rFonts w:ascii="Times New Roman" w:hAnsi="Times New Roman" w:cs="Times New Roman"/>
          <w:sz w:val="28"/>
          <w:szCs w:val="28"/>
        </w:rPr>
        <w:t>пециальной военной операции</w:t>
      </w:r>
      <w:r w:rsidR="00D62615">
        <w:rPr>
          <w:rFonts w:ascii="Times New Roman" w:hAnsi="Times New Roman" w:cs="Times New Roman"/>
          <w:sz w:val="28"/>
          <w:szCs w:val="28"/>
        </w:rPr>
        <w:t>.</w:t>
      </w:r>
      <w:r w:rsidRPr="009D7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F11" w:rsidRDefault="00157F11" w:rsidP="00157F11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C94">
        <w:rPr>
          <w:rFonts w:ascii="Times New Roman" w:hAnsi="Times New Roman" w:cs="Times New Roman"/>
          <w:sz w:val="28"/>
          <w:szCs w:val="28"/>
        </w:rPr>
        <w:t xml:space="preserve">2. Утвердить Положение о Комиссии </w:t>
      </w:r>
      <w:r w:rsidR="00AB12D1"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 w:rsidR="00AB12D1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9D7C94">
        <w:rPr>
          <w:rFonts w:ascii="Times New Roman" w:hAnsi="Times New Roman" w:cs="Times New Roman"/>
          <w:sz w:val="28"/>
          <w:szCs w:val="28"/>
        </w:rPr>
        <w:t xml:space="preserve">по увековечиванию памяти защитников Отечества, в том числе погибших (умерших) участников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D7C94">
        <w:rPr>
          <w:rFonts w:ascii="Times New Roman" w:hAnsi="Times New Roman" w:cs="Times New Roman"/>
          <w:sz w:val="28"/>
          <w:szCs w:val="28"/>
        </w:rPr>
        <w:t xml:space="preserve">пециальной военной операции (приложение). </w:t>
      </w:r>
    </w:p>
    <w:p w:rsidR="00157F11" w:rsidRPr="00097CE2" w:rsidRDefault="00157F11" w:rsidP="00157F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097CE2">
        <w:rPr>
          <w:rFonts w:ascii="Times New Roman" w:hAnsi="Times New Roman"/>
          <w:sz w:val="28"/>
          <w:szCs w:val="28"/>
        </w:rPr>
        <w:t xml:space="preserve">Управляющему делами </w:t>
      </w:r>
      <w:r>
        <w:rPr>
          <w:rFonts w:ascii="Times New Roman" w:hAnsi="Times New Roman"/>
          <w:sz w:val="28"/>
          <w:szCs w:val="28"/>
        </w:rPr>
        <w:t>А</w:t>
      </w:r>
      <w:r w:rsidRPr="00097CE2">
        <w:rPr>
          <w:rFonts w:ascii="Times New Roman" w:hAnsi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097CE2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Республики Хакасия </w:t>
      </w:r>
      <w:r w:rsidRPr="00097CE2">
        <w:rPr>
          <w:rFonts w:ascii="Times New Roman" w:hAnsi="Times New Roman"/>
          <w:sz w:val="28"/>
          <w:szCs w:val="28"/>
        </w:rPr>
        <w:t xml:space="preserve">(О.В Лемытская) </w:t>
      </w:r>
      <w:r w:rsidRPr="00097CE2">
        <w:rPr>
          <w:rFonts w:ascii="Times New Roman" w:eastAsia="Calibri" w:hAnsi="Times New Roman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>А</w:t>
      </w:r>
      <w:r w:rsidRPr="00097CE2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097CE2">
        <w:rPr>
          <w:rFonts w:ascii="Times New Roman" w:hAnsi="Times New Roman"/>
          <w:sz w:val="28"/>
          <w:szCs w:val="28"/>
        </w:rPr>
        <w:t xml:space="preserve"> Усть-Абаканского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097CE2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Республики Хакасия</w:t>
      </w:r>
      <w:r w:rsidRPr="00097CE2">
        <w:rPr>
          <w:rFonts w:ascii="Times New Roman" w:eastAsia="Calibri" w:hAnsi="Times New Roman"/>
          <w:sz w:val="28"/>
          <w:szCs w:val="28"/>
        </w:rPr>
        <w:t xml:space="preserve"> в информаци</w:t>
      </w:r>
      <w:r>
        <w:rPr>
          <w:rFonts w:ascii="Times New Roman" w:eastAsia="Calibri" w:hAnsi="Times New Roman"/>
          <w:sz w:val="28"/>
          <w:szCs w:val="28"/>
        </w:rPr>
        <w:t>онно-телекоммуникационной сети Интернет</w:t>
      </w:r>
      <w:r w:rsidRPr="00097CE2">
        <w:rPr>
          <w:rFonts w:ascii="Times New Roman" w:eastAsia="Calibri" w:hAnsi="Times New Roman"/>
          <w:sz w:val="28"/>
          <w:szCs w:val="28"/>
        </w:rPr>
        <w:t>.</w:t>
      </w:r>
    </w:p>
    <w:p w:rsidR="00157F11" w:rsidRPr="00097CE2" w:rsidRDefault="00157F11" w:rsidP="00157F11">
      <w:pPr>
        <w:tabs>
          <w:tab w:val="left" w:pos="709"/>
        </w:tabs>
        <w:autoSpaceDE w:val="0"/>
        <w:spacing w:after="0" w:line="360" w:lineRule="auto"/>
        <w:ind w:firstLine="709"/>
        <w:jc w:val="both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Pr="00097CE2">
        <w:rPr>
          <w:rFonts w:ascii="Times New Roman" w:eastAsia="Calibri" w:hAnsi="Times New Roman"/>
          <w:sz w:val="28"/>
          <w:szCs w:val="28"/>
        </w:rPr>
        <w:t xml:space="preserve">. </w:t>
      </w:r>
      <w:r w:rsidRPr="00097CE2">
        <w:rPr>
          <w:rFonts w:ascii="Times New Roman" w:eastAsia="Times New Roman CYR" w:hAnsi="Times New Roman"/>
          <w:sz w:val="28"/>
          <w:szCs w:val="28"/>
        </w:rPr>
        <w:t xml:space="preserve">Контроль за исполнением настоящего постановления возложить                                на  О.А. Федорову – заместителя Главы </w:t>
      </w:r>
      <w:r>
        <w:rPr>
          <w:rFonts w:ascii="Times New Roman" w:eastAsia="Times New Roman CYR" w:hAnsi="Times New Roman"/>
          <w:sz w:val="28"/>
          <w:szCs w:val="28"/>
        </w:rPr>
        <w:t>А</w:t>
      </w:r>
      <w:r w:rsidRPr="00097CE2">
        <w:rPr>
          <w:rFonts w:ascii="Times New Roman" w:eastAsia="Times New Roman CYR" w:hAnsi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eastAsia="Times New Roman CYR" w:hAnsi="Times New Roman"/>
          <w:sz w:val="28"/>
          <w:szCs w:val="28"/>
        </w:rPr>
        <w:t xml:space="preserve">муниципального </w:t>
      </w:r>
      <w:r w:rsidRPr="00097CE2">
        <w:rPr>
          <w:rFonts w:ascii="Times New Roman" w:eastAsia="Times New Roman CYR" w:hAnsi="Times New Roman"/>
          <w:sz w:val="28"/>
          <w:szCs w:val="28"/>
        </w:rPr>
        <w:t xml:space="preserve">района </w:t>
      </w:r>
      <w:r>
        <w:rPr>
          <w:rFonts w:ascii="Times New Roman" w:eastAsia="Times New Roman CYR" w:hAnsi="Times New Roman"/>
          <w:sz w:val="28"/>
          <w:szCs w:val="28"/>
        </w:rPr>
        <w:t xml:space="preserve">Республики Хакасия </w:t>
      </w:r>
      <w:r w:rsidRPr="00097CE2">
        <w:rPr>
          <w:rFonts w:ascii="Times New Roman" w:eastAsia="Times New Roman CYR" w:hAnsi="Times New Roman"/>
          <w:sz w:val="28"/>
          <w:szCs w:val="28"/>
        </w:rPr>
        <w:t xml:space="preserve">по социальным вопросам. 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157F11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FD5" w:rsidRDefault="00DA7FD5" w:rsidP="00617B40">
      <w:pPr>
        <w:spacing w:after="0" w:line="240" w:lineRule="auto"/>
      </w:pPr>
      <w:r>
        <w:separator/>
      </w:r>
    </w:p>
  </w:endnote>
  <w:endnote w:type="continuationSeparator" w:id="1">
    <w:p w:rsidR="00DA7FD5" w:rsidRDefault="00DA7FD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FD5" w:rsidRDefault="00DA7FD5" w:rsidP="00617B40">
      <w:pPr>
        <w:spacing w:after="0" w:line="240" w:lineRule="auto"/>
      </w:pPr>
      <w:r>
        <w:separator/>
      </w:r>
    </w:p>
  </w:footnote>
  <w:footnote w:type="continuationSeparator" w:id="1">
    <w:p w:rsidR="00DA7FD5" w:rsidRDefault="00DA7FD5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049B0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7F11"/>
    <w:rsid w:val="00162B00"/>
    <w:rsid w:val="00165313"/>
    <w:rsid w:val="00181991"/>
    <w:rsid w:val="0018600B"/>
    <w:rsid w:val="00186671"/>
    <w:rsid w:val="00187B7E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613FB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845F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4D15"/>
    <w:rsid w:val="005665A0"/>
    <w:rsid w:val="0056784E"/>
    <w:rsid w:val="00576EAE"/>
    <w:rsid w:val="00596267"/>
    <w:rsid w:val="005966F1"/>
    <w:rsid w:val="005A1228"/>
    <w:rsid w:val="005A66B0"/>
    <w:rsid w:val="005A739F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2D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12D1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0297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C4BBC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62615"/>
    <w:rsid w:val="00D87E03"/>
    <w:rsid w:val="00D95C5C"/>
    <w:rsid w:val="00D97426"/>
    <w:rsid w:val="00DA7FD5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625CB"/>
    <w:rsid w:val="00E647C7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2025-11-06T04:08:00Z</dcterms:created>
  <dcterms:modified xsi:type="dcterms:W3CDTF">2025-11-10T02:15:00Z</dcterms:modified>
</cp:coreProperties>
</file>